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B1" w:rsidRPr="000D47F5" w:rsidRDefault="00AB75B1" w:rsidP="00B01243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Экономиканы мемлекеттік қаржылық реттеу</w:t>
      </w:r>
    </w:p>
    <w:p w:rsidR="00AB75B1" w:rsidRPr="000D47F5" w:rsidRDefault="00AB75B1" w:rsidP="00AB75B1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Қаржылық – экономикалық реттеудің шет елдік концепциялары 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 Экономиканы мемлекеттік қаржылық тұрақтандыру әдістерінің жіктемесі және ұғымы. Макроэкономикалық тепе-теңдік және қаржылар. 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 Фискальді саясат варианттары. Салықтардың нарықтық тепе-теңдігіне әсері.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           Тапсырмалар:</w:t>
      </w:r>
    </w:p>
    <w:p w:rsidR="00AB75B1" w:rsidRPr="000D47F5" w:rsidRDefault="00AB75B1" w:rsidP="00AB75B1">
      <w:pPr>
        <w:pStyle w:val="a3"/>
        <w:numPr>
          <w:ilvl w:val="0"/>
          <w:numId w:val="10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Мемлекеттік қаржылық тұрақтандыру әдістерінің жіктемесі  қандай?</w:t>
      </w:r>
    </w:p>
    <w:p w:rsidR="00AB75B1" w:rsidRPr="000D47F5" w:rsidRDefault="00AB75B1" w:rsidP="00AB75B1">
      <w:pPr>
        <w:pStyle w:val="a3"/>
        <w:numPr>
          <w:ilvl w:val="0"/>
          <w:numId w:val="10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ҚР  мемлекеттік қаржылық тұрақтандыру әдістерін  шетел  мемлекеттерімен  салыстырыңыз</w:t>
      </w:r>
    </w:p>
    <w:p w:rsidR="00AB75B1" w:rsidRPr="000D47F5" w:rsidRDefault="00AB75B1" w:rsidP="00AB75B1">
      <w:pPr>
        <w:pStyle w:val="a3"/>
        <w:numPr>
          <w:ilvl w:val="0"/>
          <w:numId w:val="10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Фискальді саясаттың  мәні.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$$$001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Мемлекеттік қаржылық реттеуді жүзеге асырудың алғышарттары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  <w:lang w:val="kk-KZ"/>
        </w:rPr>
      </w:pPr>
      <w:r w:rsidRPr="000D47F5">
        <w:rPr>
          <w:iCs/>
          <w:sz w:val="28"/>
          <w:szCs w:val="28"/>
          <w:lang w:val="kk-KZ"/>
        </w:rPr>
        <w:t>қоғам дамуының объективті экономикалық заңдарының әрекетін есепке алу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экономиканың жұмыс істеуінің әрбір нақтылы кезеңінде оның үдемелі дамуына әсер ету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қоғамдық өндірістің даму үдерісіне мемлекеттің қаржылық тұтқалар арқылы араласуы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142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мемлекеттің қаржылық ықпал жасауының нысандары мен әдістерін мақсатты және дәйекті қолдану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  <w:lang w:val="kk-KZ"/>
        </w:rPr>
        <w:t>көзқарастарды білдіретін демократиялық жүйенің болуы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қаржылық ресурстарды шебер пайдаланудың күнделікті үдерісін қамтамасыз ету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елде жақсы жолға қойылған заңнамалық жүйенің болуы</w:t>
      </w:r>
    </w:p>
    <w:p w:rsidR="007970FF" w:rsidRPr="000D47F5" w:rsidRDefault="007970FF" w:rsidP="007970FF">
      <w:pPr>
        <w:numPr>
          <w:ilvl w:val="0"/>
          <w:numId w:val="22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макроэкономикалық </w:t>
      </w:r>
      <w:proofErr w:type="gramStart"/>
      <w:r w:rsidRPr="000D47F5">
        <w:rPr>
          <w:sz w:val="28"/>
          <w:szCs w:val="28"/>
        </w:rPr>
        <w:t>тепе-те</w:t>
      </w:r>
      <w:proofErr w:type="gramEnd"/>
      <w:r w:rsidRPr="000D47F5">
        <w:rPr>
          <w:sz w:val="28"/>
          <w:szCs w:val="28"/>
        </w:rPr>
        <w:t>ңдікке</w:t>
      </w: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sz w:val="28"/>
          <w:szCs w:val="28"/>
          <w:lang w:val="kk-KZ"/>
        </w:rPr>
        <w:t>жету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$$$002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Мемлекеттік реттеу жүйесі ажыратылады, сыныпталады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топтар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тұрпаттар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функионалдық топтар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санат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нысандар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тәсілдер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әдістер</w:t>
      </w:r>
    </w:p>
    <w:p w:rsidR="007970FF" w:rsidRPr="000D47F5" w:rsidRDefault="007970FF" w:rsidP="007970FF">
      <w:pPr>
        <w:numPr>
          <w:ilvl w:val="0"/>
          <w:numId w:val="21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категория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$$$003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Реттеудің экономикалық әдісі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салықтық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 xml:space="preserve"> қаржылық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еңбекақы төлеу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бюджеттік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</w:t>
      </w:r>
      <w:r w:rsidRPr="000D47F5">
        <w:rPr>
          <w:sz w:val="28"/>
          <w:szCs w:val="28"/>
          <w:lang w:val="en-US"/>
        </w:rPr>
        <w:t>–</w:t>
      </w: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кредиттік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валюталық </w:t>
      </w:r>
      <w:r w:rsidRPr="000D47F5">
        <w:rPr>
          <w:sz w:val="28"/>
          <w:szCs w:val="28"/>
          <w:lang w:val="en-US"/>
        </w:rPr>
        <w:t>–</w:t>
      </w:r>
      <w:r w:rsidRPr="000D47F5">
        <w:rPr>
          <w:sz w:val="28"/>
          <w:szCs w:val="28"/>
          <w:lang w:val="kk-KZ"/>
        </w:rPr>
        <w:t>қаржылық</w:t>
      </w:r>
    </w:p>
    <w:p w:rsidR="007970FF" w:rsidRPr="000D47F5" w:rsidRDefault="007970FF" w:rsidP="007970FF">
      <w:pPr>
        <w:numPr>
          <w:ilvl w:val="0"/>
          <w:numId w:val="2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ішкі шаруашылықтық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$$$004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Қаржылық реттеудің түрлері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еңбекақы төлеу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сыртқы инвестициялау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бағалық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</w:t>
      </w:r>
      <w:r w:rsidRPr="000D47F5">
        <w:rPr>
          <w:sz w:val="28"/>
          <w:szCs w:val="28"/>
          <w:lang w:val="en-US"/>
        </w:rPr>
        <w:t>–</w:t>
      </w: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 xml:space="preserve">кредиттік 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кедендік тарифтік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ішкі шаруашылықтық</w:t>
      </w:r>
    </w:p>
    <w:p w:rsidR="007970FF" w:rsidRPr="000D47F5" w:rsidRDefault="007970FF" w:rsidP="007970FF">
      <w:pPr>
        <w:numPr>
          <w:ilvl w:val="0"/>
          <w:numId w:val="24"/>
        </w:numPr>
        <w:tabs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еңбекақы төлеу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$$$005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Реттеудің ішкішаруашылықтық түрінде қолданылады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коммерциялық</w:t>
      </w:r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немесе</w:t>
      </w:r>
      <w:proofErr w:type="spellEnd"/>
      <w:r w:rsidRPr="000D47F5">
        <w:rPr>
          <w:sz w:val="28"/>
          <w:szCs w:val="28"/>
        </w:rPr>
        <w:t xml:space="preserve"> </w:t>
      </w:r>
      <w:r w:rsidRPr="000D47F5">
        <w:rPr>
          <w:iCs/>
          <w:sz w:val="28"/>
          <w:szCs w:val="28"/>
        </w:rPr>
        <w:t xml:space="preserve">шаруашылық </w:t>
      </w:r>
      <w:proofErr w:type="spellStart"/>
      <w:r w:rsidRPr="000D47F5">
        <w:rPr>
          <w:iCs/>
          <w:sz w:val="28"/>
          <w:szCs w:val="28"/>
        </w:rPr>
        <w:t>есеп</w:t>
      </w:r>
      <w:proofErr w:type="spellEnd"/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 xml:space="preserve"> қаражаттардың пайыздық </w:t>
      </w:r>
      <w:proofErr w:type="spellStart"/>
      <w:r w:rsidRPr="000D47F5">
        <w:rPr>
          <w:iCs/>
          <w:sz w:val="28"/>
          <w:szCs w:val="28"/>
        </w:rPr>
        <w:t>аударымдары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</w:rPr>
        <w:t xml:space="preserve"> </w:t>
      </w:r>
      <w:r w:rsidRPr="000D47F5">
        <w:rPr>
          <w:iCs/>
          <w:sz w:val="28"/>
          <w:szCs w:val="28"/>
        </w:rPr>
        <w:t xml:space="preserve">қаражаттарды </w:t>
      </w:r>
      <w:proofErr w:type="spellStart"/>
      <w:r w:rsidRPr="000D47F5">
        <w:rPr>
          <w:iCs/>
          <w:sz w:val="28"/>
          <w:szCs w:val="28"/>
        </w:rPr>
        <w:t>нормалау</w:t>
      </w:r>
      <w:proofErr w:type="spellEnd"/>
      <w:r w:rsidRPr="000D47F5">
        <w:rPr>
          <w:sz w:val="28"/>
          <w:szCs w:val="28"/>
        </w:rPr>
        <w:t xml:space="preserve"> әдістері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халықаралық төлем қаражаттары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қаржылық қ</w:t>
      </w:r>
      <w:proofErr w:type="gramStart"/>
      <w:r w:rsidRPr="000D47F5">
        <w:rPr>
          <w:sz w:val="28"/>
          <w:szCs w:val="28"/>
        </w:rPr>
        <w:t>орлар</w:t>
      </w:r>
      <w:proofErr w:type="gramEnd"/>
      <w:r w:rsidRPr="000D47F5">
        <w:rPr>
          <w:sz w:val="28"/>
          <w:szCs w:val="28"/>
        </w:rPr>
        <w:t xml:space="preserve">ға </w:t>
      </w:r>
      <w:proofErr w:type="spellStart"/>
      <w:r w:rsidRPr="000D47F5">
        <w:rPr>
          <w:sz w:val="28"/>
          <w:szCs w:val="28"/>
        </w:rPr>
        <w:t>аударылатын</w:t>
      </w:r>
      <w:proofErr w:type="spellEnd"/>
      <w:r w:rsidRPr="000D47F5">
        <w:rPr>
          <w:sz w:val="28"/>
          <w:szCs w:val="28"/>
        </w:rPr>
        <w:t xml:space="preserve"> </w:t>
      </w:r>
      <w:r w:rsidRPr="000D47F5">
        <w:rPr>
          <w:iCs/>
          <w:sz w:val="28"/>
          <w:szCs w:val="28"/>
        </w:rPr>
        <w:t xml:space="preserve">аударымдардың </w:t>
      </w:r>
      <w:proofErr w:type="spellStart"/>
      <w:r w:rsidRPr="000D47F5">
        <w:rPr>
          <w:iCs/>
          <w:sz w:val="28"/>
          <w:szCs w:val="28"/>
        </w:rPr>
        <w:t>нормативтері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ақшалай </w:t>
      </w:r>
      <w:proofErr w:type="gramStart"/>
      <w:r w:rsidRPr="000D47F5">
        <w:rPr>
          <w:sz w:val="28"/>
          <w:szCs w:val="28"/>
        </w:rPr>
        <w:t>капитал</w:t>
      </w:r>
      <w:proofErr w:type="gramEnd"/>
      <w:r w:rsidRPr="000D47F5">
        <w:rPr>
          <w:sz w:val="28"/>
          <w:szCs w:val="28"/>
        </w:rPr>
        <w:t>ға пайыздық мөлшерлемелер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бағ</w:t>
      </w:r>
      <w:proofErr w:type="gramStart"/>
      <w:r w:rsidRPr="000D47F5">
        <w:rPr>
          <w:sz w:val="28"/>
          <w:szCs w:val="28"/>
        </w:rPr>
        <w:t>алы</w:t>
      </w:r>
      <w:proofErr w:type="gramEnd"/>
      <w:r w:rsidRPr="000D47F5">
        <w:rPr>
          <w:sz w:val="28"/>
          <w:szCs w:val="28"/>
        </w:rPr>
        <w:t xml:space="preserve"> қағаздардың бағамдары</w:t>
      </w:r>
    </w:p>
    <w:p w:rsidR="007970FF" w:rsidRPr="000D47F5" w:rsidRDefault="007970FF" w:rsidP="007970FF">
      <w:pPr>
        <w:numPr>
          <w:ilvl w:val="0"/>
          <w:numId w:val="20"/>
        </w:numPr>
        <w:tabs>
          <w:tab w:val="clear" w:pos="108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 xml:space="preserve">шығыстарды </w:t>
      </w:r>
      <w:proofErr w:type="spellStart"/>
      <w:r w:rsidRPr="000D47F5">
        <w:rPr>
          <w:iCs/>
          <w:sz w:val="28"/>
          <w:szCs w:val="28"/>
        </w:rPr>
        <w:t>нормалау</w:t>
      </w:r>
      <w:proofErr w:type="spellEnd"/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$$$006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Мемлекеттік сатып алудың әдістері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тауарлар ұсыныстары 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сурау салу арқылы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түрлі нарықтар арқылы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бір дерек көзден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жарнама арқылы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ашық конкурс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жабық конкурс</w:t>
      </w:r>
    </w:p>
    <w:p w:rsidR="007970FF" w:rsidRPr="000D47F5" w:rsidRDefault="007970FF" w:rsidP="007970FF">
      <w:pPr>
        <w:numPr>
          <w:ilvl w:val="0"/>
          <w:numId w:val="25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аукцион арқылы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$$$007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Валюталық қаржылық реттеудегі негізгі әдістер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коммерциялық</w:t>
      </w:r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немесе</w:t>
      </w:r>
      <w:proofErr w:type="spellEnd"/>
      <w:r w:rsidRPr="000D47F5">
        <w:rPr>
          <w:sz w:val="28"/>
          <w:szCs w:val="28"/>
        </w:rPr>
        <w:t xml:space="preserve"> </w:t>
      </w:r>
      <w:r w:rsidRPr="000D47F5">
        <w:rPr>
          <w:iCs/>
          <w:sz w:val="28"/>
          <w:szCs w:val="28"/>
        </w:rPr>
        <w:t xml:space="preserve">шаруашылық </w:t>
      </w:r>
      <w:proofErr w:type="spellStart"/>
      <w:r w:rsidRPr="000D47F5">
        <w:rPr>
          <w:iCs/>
          <w:sz w:val="28"/>
          <w:szCs w:val="28"/>
        </w:rPr>
        <w:t>есеп</w:t>
      </w:r>
      <w:proofErr w:type="spellEnd"/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валюталық тәуекелдерді сақтандырудың сан </w:t>
      </w:r>
      <w:proofErr w:type="spellStart"/>
      <w:r w:rsidRPr="000D47F5">
        <w:rPr>
          <w:sz w:val="28"/>
          <w:szCs w:val="28"/>
        </w:rPr>
        <w:t>алуан</w:t>
      </w:r>
      <w:proofErr w:type="spellEnd"/>
      <w:r w:rsidRPr="000D47F5">
        <w:rPr>
          <w:sz w:val="28"/>
          <w:szCs w:val="28"/>
        </w:rPr>
        <w:t xml:space="preserve"> әдістері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left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қаржылық қ</w:t>
      </w:r>
      <w:proofErr w:type="gramStart"/>
      <w:r w:rsidRPr="000D47F5">
        <w:rPr>
          <w:sz w:val="28"/>
          <w:szCs w:val="28"/>
        </w:rPr>
        <w:t>орлар</w:t>
      </w:r>
      <w:proofErr w:type="gramEnd"/>
      <w:r w:rsidRPr="000D47F5">
        <w:rPr>
          <w:sz w:val="28"/>
          <w:szCs w:val="28"/>
        </w:rPr>
        <w:t xml:space="preserve">ға </w:t>
      </w:r>
      <w:proofErr w:type="spellStart"/>
      <w:r w:rsidRPr="000D47F5">
        <w:rPr>
          <w:sz w:val="28"/>
          <w:szCs w:val="28"/>
        </w:rPr>
        <w:t>аударылатын</w:t>
      </w:r>
      <w:proofErr w:type="spellEnd"/>
      <w:r w:rsidRPr="000D47F5">
        <w:rPr>
          <w:sz w:val="28"/>
          <w:szCs w:val="28"/>
        </w:rPr>
        <w:t xml:space="preserve"> </w:t>
      </w:r>
      <w:r w:rsidRPr="000D47F5">
        <w:rPr>
          <w:iCs/>
          <w:sz w:val="28"/>
          <w:szCs w:val="28"/>
        </w:rPr>
        <w:t xml:space="preserve">аударымдардың </w:t>
      </w:r>
      <w:proofErr w:type="spellStart"/>
      <w:r w:rsidRPr="000D47F5">
        <w:rPr>
          <w:iCs/>
          <w:sz w:val="28"/>
          <w:szCs w:val="28"/>
        </w:rPr>
        <w:t>нормативтері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en-US"/>
        </w:rPr>
      </w:pPr>
      <w:r w:rsidRPr="000D47F5">
        <w:rPr>
          <w:iCs/>
          <w:sz w:val="28"/>
          <w:szCs w:val="28"/>
        </w:rPr>
        <w:lastRenderedPageBreak/>
        <w:t xml:space="preserve">қаражаттардың пайыздық </w:t>
      </w:r>
      <w:proofErr w:type="spellStart"/>
      <w:r w:rsidRPr="000D47F5">
        <w:rPr>
          <w:iCs/>
          <w:sz w:val="28"/>
          <w:szCs w:val="28"/>
        </w:rPr>
        <w:t>аударымдары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en-US"/>
        </w:rPr>
      </w:pP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iCs/>
          <w:sz w:val="28"/>
          <w:szCs w:val="28"/>
        </w:rPr>
        <w:t xml:space="preserve">қаражаттарды </w:t>
      </w:r>
      <w:proofErr w:type="spellStart"/>
      <w:r w:rsidRPr="000D47F5">
        <w:rPr>
          <w:iCs/>
          <w:sz w:val="28"/>
          <w:szCs w:val="28"/>
        </w:rPr>
        <w:t>нормалау</w:t>
      </w:r>
      <w:proofErr w:type="spellEnd"/>
      <w:r w:rsidRPr="000D47F5">
        <w:rPr>
          <w:iCs/>
          <w:sz w:val="28"/>
          <w:szCs w:val="28"/>
        </w:rPr>
        <w:t xml:space="preserve"> </w:t>
      </w:r>
      <w:r w:rsidRPr="000D47F5">
        <w:rPr>
          <w:sz w:val="28"/>
          <w:szCs w:val="28"/>
        </w:rPr>
        <w:t>әдістері</w:t>
      </w:r>
      <w:r w:rsidRPr="000D47F5">
        <w:rPr>
          <w:sz w:val="28"/>
          <w:szCs w:val="28"/>
          <w:lang w:val="en-US"/>
        </w:rPr>
        <w:t xml:space="preserve"> 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ақшалай </w:t>
      </w:r>
      <w:proofErr w:type="gramStart"/>
      <w:r w:rsidRPr="000D47F5">
        <w:rPr>
          <w:sz w:val="28"/>
          <w:szCs w:val="28"/>
        </w:rPr>
        <w:t>капитал</w:t>
      </w:r>
      <w:proofErr w:type="gramEnd"/>
      <w:r w:rsidRPr="000D47F5">
        <w:rPr>
          <w:sz w:val="28"/>
          <w:szCs w:val="28"/>
        </w:rPr>
        <w:t>ға пайыздық мөлшерлемелер</w:t>
      </w:r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 xml:space="preserve">шығыстарды </w:t>
      </w:r>
      <w:proofErr w:type="spellStart"/>
      <w:r w:rsidRPr="000D47F5">
        <w:rPr>
          <w:iCs/>
          <w:sz w:val="28"/>
          <w:szCs w:val="28"/>
        </w:rPr>
        <w:t>нормалау</w:t>
      </w:r>
      <w:proofErr w:type="spellEnd"/>
    </w:p>
    <w:p w:rsidR="007970FF" w:rsidRPr="000D47F5" w:rsidRDefault="007970FF" w:rsidP="007970FF">
      <w:pPr>
        <w:numPr>
          <w:ilvl w:val="0"/>
          <w:numId w:val="19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валюта бағамы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$$$008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Барлық кірістердің сомасы бойынша ЖҰӨ-ні өлшеу мына элементтерді жиынтықтаумен жасалады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proofErr w:type="spellStart"/>
      <w:r w:rsidRPr="000D47F5">
        <w:rPr>
          <w:sz w:val="28"/>
          <w:szCs w:val="28"/>
        </w:rPr>
        <w:t>авансты</w:t>
      </w:r>
      <w:proofErr w:type="spellEnd"/>
      <w:r w:rsidRPr="000D47F5">
        <w:rPr>
          <w:sz w:val="28"/>
          <w:szCs w:val="28"/>
          <w:lang w:val="kk-KZ"/>
        </w:rPr>
        <w:t>қ төлемдер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sz w:val="28"/>
          <w:szCs w:val="28"/>
        </w:rPr>
        <w:t>ренталық төлемдер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мүлікті және активтерді сатуда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sz w:val="28"/>
          <w:szCs w:val="28"/>
        </w:rPr>
        <w:t>бизнеске</w:t>
      </w:r>
      <w:proofErr w:type="spellEnd"/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салынатын</w:t>
      </w:r>
      <w:proofErr w:type="spellEnd"/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жанама</w:t>
      </w:r>
      <w:proofErr w:type="spellEnd"/>
      <w:r w:rsidRPr="000D47F5">
        <w:rPr>
          <w:sz w:val="28"/>
          <w:szCs w:val="28"/>
        </w:rPr>
        <w:t xml:space="preserve"> салықтар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қаражаттардың пайыздық аударымдары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меншіктен</w:t>
      </w:r>
      <w:proofErr w:type="spellEnd"/>
      <w:r w:rsidRPr="000D47F5">
        <w:rPr>
          <w:sz w:val="28"/>
          <w:szCs w:val="28"/>
        </w:rPr>
        <w:t xml:space="preserve"> түсетін </w:t>
      </w:r>
      <w:proofErr w:type="spellStart"/>
      <w:r w:rsidRPr="000D47F5">
        <w:rPr>
          <w:sz w:val="28"/>
          <w:szCs w:val="28"/>
        </w:rPr>
        <w:t>кі</w:t>
      </w:r>
      <w:proofErr w:type="gramStart"/>
      <w:r w:rsidRPr="000D47F5">
        <w:rPr>
          <w:sz w:val="28"/>
          <w:szCs w:val="28"/>
        </w:rPr>
        <w:t>р</w:t>
      </w:r>
      <w:proofErr w:type="gramEnd"/>
      <w:r w:rsidRPr="000D47F5">
        <w:rPr>
          <w:sz w:val="28"/>
          <w:szCs w:val="28"/>
        </w:rPr>
        <w:t>істер</w:t>
      </w:r>
      <w:proofErr w:type="spellEnd"/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жалпы жекеше ішкі инвестициялар</w:t>
      </w:r>
    </w:p>
    <w:p w:rsidR="007970FF" w:rsidRPr="000D47F5" w:rsidRDefault="007970FF" w:rsidP="007970FF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үстеме пайдаға салынатын салықтар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$$$009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Бюджеттік механизм пайдаланылады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ірі құрылымдық  жылжыуды  жүргізуде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мемлекеттің орталықтандырылған ақша қорын құруда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ғылымды қажет ететін өндірісті дамытуда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мемлекеттің орталықтандырылған ақша қорын  пайдалануда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инновациялық технологияларды пайдалану үрдісінде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мақсатты бағдарламаларды әзірлеуде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мемлекеттік қарызды басқаруда</w:t>
      </w:r>
    </w:p>
    <w:p w:rsidR="007970FF" w:rsidRPr="000D47F5" w:rsidRDefault="007970FF" w:rsidP="007970FF">
      <w:pPr>
        <w:numPr>
          <w:ilvl w:val="0"/>
          <w:numId w:val="17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бюджеттік қатынастарды жетілдіруде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$$$010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Салықтар қысқаруының, салық салудың шекті нормалары төмендеуінің экономикаға, салықтық базаға өте күшті – сипаты бойынша  – ынталандырушы нәтижесі болуы мүмкін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қысқа мерзімде салықтардың төмендеуі дереу жиынтық сұранымның өсуіне және бюджетке түсетін салықтық түсімдердің азаюына жеткізеді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рынокқа ұсынылатын және өндіріс көлемін кеңейтетін еңбек пен капитал санының көбеюінен салықтық база өседі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жинақақшалар, инвестициялар, еңбек ынталандырмалары – ұсыным факторлары әрекетінің инерциялылығына байланысты ұсынымға салықтардың ықпал етуінің ұзақ мерзімді сипаты болады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еңбек ақыны төлеу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қосалқы өнім және еңбек ақыны төлеу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рынокта пайдаланылып та отырған еңбек пен капитал төмен салық салынатын сфералардан шаруашылық харекетінің жоғары салық салынатын сфераларына ауысады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 xml:space="preserve">қысқа мерзімде салықтардың өсуі жиынтық сұранымның төмендеуіне және бюджетке түсетін салықтық түсімдердің азаюына жеткізеді </w:t>
      </w:r>
    </w:p>
    <w:p w:rsidR="007970FF" w:rsidRPr="000D47F5" w:rsidRDefault="007970FF" w:rsidP="007970FF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экономикалық агенттердің белгілі бөлігі «астыртын экономикадан» жариялық «таксалау» экономикалық қызметке шыға отырып, салықтан жалтарынуды қысқартады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AB75B1" w:rsidRPr="000D47F5" w:rsidRDefault="00AB75B1" w:rsidP="00AB75B1">
      <w:pPr>
        <w:pStyle w:val="a3"/>
        <w:ind w:left="360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7970FF">
      <w:pPr>
        <w:pStyle w:val="a3"/>
        <w:numPr>
          <w:ilvl w:val="0"/>
          <w:numId w:val="15"/>
        </w:numPr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 Қаржы рыногы</w:t>
      </w:r>
    </w:p>
    <w:p w:rsidR="00AB75B1" w:rsidRPr="000D47F5" w:rsidRDefault="00AB75B1" w:rsidP="00AB75B1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Қаржы рыногы ақша – қаражаттанының айырықшалықты сферасы ретінде. Қаржы ресурстарын жұмылдыру мен бөлудегі қаржы рыногынығ ролі. Бағалы қағаздар рыногы. Қор рыногы. Бағалы қағаздардың түрлері, олардың қысқаша сипаттамасы. Корпоративті бағалы қағаздар. Мемлекеттік бағалы қағаздар. 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Қаржы рыногының қатысушылары. Қаожы рыногының инфрақұрылымы. 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Инвестициялық институттар мен қорлар. Инвестициялық жекешелендіру қорлары. Бағылы қағаздардың бастапқы және қайталама рыноктары. </w:t>
      </w:r>
    </w:p>
    <w:p w:rsidR="00AB75B1" w:rsidRPr="000D47F5" w:rsidRDefault="00AB75B1" w:rsidP="00AB75B1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Қор биржасы, оның қызметін ұйымдастыру. Қор рыногының индикаторлары.</w:t>
      </w:r>
    </w:p>
    <w:p w:rsidR="00AB75B1" w:rsidRPr="000D47F5" w:rsidRDefault="00AB75B1" w:rsidP="00AB75B1">
      <w:pPr>
        <w:pStyle w:val="a3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Тапсырмалар: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1) Қаржы рыногы ақша мен қаражаттанының айырықшалықтын атаңыз?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 xml:space="preserve">2) Корпоративті бағалы қағаздартүрлерін, мемлекеттік бағалы қағаздардың түрлерін атаңыз? 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3) Қаржы рыногының қатысушылары кімдер?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4) Қазақстандағы инвестициялық институттар мен қорларды атаңыз.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5) Қор биржасы, оның қызметін ұйымдастыруқалай жүргізіліді?</w:t>
      </w: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</w:p>
    <w:p w:rsidR="00AB75B1" w:rsidRPr="000D47F5" w:rsidRDefault="00AB75B1" w:rsidP="00AB75B1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0D47F5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$$$001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 рыногын мемлекеттiк реттеудi жүзеге асырушы уәкiлеттi органдар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Ұлттық банк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 Қазақстан қоp биржасы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Ұлттық банктiң құpамындағы Бағалы қағаздар жөнiндегi департамент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Банкаралық есеп айрысудың Қазақстан орталығы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Қаржы министрлігі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қағаздардың орталық депозитарийі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Ұлттық банктің Қаржы рыногы мен қаржы ұйымдарын бақылау және қадағалау жөніндегі комитет </w:t>
      </w:r>
    </w:p>
    <w:p w:rsidR="007970FF" w:rsidRPr="000D47F5" w:rsidRDefault="007970FF" w:rsidP="007970FF">
      <w:pPr>
        <w:numPr>
          <w:ilvl w:val="0"/>
          <w:numId w:val="38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кассалық операциялар және құндылықтарды сaқтay орталығы</w:t>
      </w:r>
    </w:p>
    <w:p w:rsidR="007970FF" w:rsidRPr="000D47F5" w:rsidRDefault="007970FF" w:rsidP="007970FF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$$$002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lastRenderedPageBreak/>
        <w:t>Бағалы қағаздар рыногының модельдері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банктiк емес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ашық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мемлекеттік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 xml:space="preserve">банктiк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жабық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>ин</w:t>
      </w:r>
      <w:r w:rsidRPr="000D47F5">
        <w:rPr>
          <w:iCs/>
          <w:sz w:val="28"/>
          <w:szCs w:val="28"/>
          <w:lang w:val="kk-KZ"/>
        </w:rPr>
        <w:t xml:space="preserve">новациялық </w:t>
      </w:r>
      <w:r w:rsidRPr="000D47F5">
        <w:rPr>
          <w:iCs/>
          <w:sz w:val="28"/>
          <w:szCs w:val="28"/>
        </w:rPr>
        <w:t xml:space="preserve">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</w:rPr>
        <w:t xml:space="preserve">инвестициялық 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7"/>
        </w:numPr>
        <w:tabs>
          <w:tab w:val="clear" w:pos="1080"/>
          <w:tab w:val="num" w:pos="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аралас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$$$003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Бағалы қағаздар рыногының қатысушылары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 эмитенттері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акционерлер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дилерлер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инвесторлар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брокерлер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андеррайтерлер 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инвестициялық делдалдар</w:t>
      </w:r>
    </w:p>
    <w:p w:rsidR="007970FF" w:rsidRPr="000D47F5" w:rsidRDefault="007970FF" w:rsidP="007970FF">
      <w:pPr>
        <w:numPr>
          <w:ilvl w:val="0"/>
          <w:numId w:val="36"/>
        </w:numPr>
        <w:tabs>
          <w:tab w:val="clear" w:pos="928"/>
          <w:tab w:val="left" w:pos="426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кастодиан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$$$004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Қаржы рыногы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рыноктық қатынастар жүйесiнiң құрамдасы бөлiгi 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мемлекеттік және бағлы қағаздар ұстаушлар тізілімін  жүргізіледі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тауар рыногымен байланысты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мемлекеттік және бағлы қағаздар дамуының бағдарламаларын әзірлейді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жер табиғат ресурстары, жұмыc күшi, тұрғын үй және басқа жыл</w:t>
      </w:r>
      <w:r w:rsidRPr="000D47F5">
        <w:rPr>
          <w:sz w:val="28"/>
          <w:szCs w:val="28"/>
          <w:lang w:val="kk-KZ"/>
        </w:rPr>
        <w:softHyphen/>
        <w:t xml:space="preserve">жымайтын, рыноктармен етене байланысты 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ұлттық шаруашылықта ақша қозғалысын ұтымды ұйымдастырады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үздіксіз қалыптастырып отырады</w:t>
      </w:r>
    </w:p>
    <w:p w:rsidR="007970FF" w:rsidRPr="000D47F5" w:rsidRDefault="007970FF" w:rsidP="007970FF">
      <w:pPr>
        <w:numPr>
          <w:ilvl w:val="0"/>
          <w:numId w:val="26"/>
        </w:numPr>
        <w:tabs>
          <w:tab w:val="clear" w:pos="1080"/>
          <w:tab w:val="left" w:pos="284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тиімді пайдаланады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$$$005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Шаруашылық жүргiзудiң қазiргi жағдайында қаржы рыногы жүзеге асырады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айналым активтерiнiң</w:t>
      </w:r>
      <w:r w:rsidRPr="000D47F5">
        <w:rPr>
          <w:sz w:val="28"/>
          <w:szCs w:val="28"/>
          <w:lang w:val="kk-KZ"/>
        </w:rPr>
        <w:t xml:space="preserve"> қозғалысын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үздіксіз қалыптаст отыруды, оларды неғұрлым тиімді пайдалануды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жер табиғат ресурстары, жұмыc күшi, тұрғын үй және басқа жыл</w:t>
      </w:r>
      <w:r w:rsidRPr="000D47F5">
        <w:rPr>
          <w:sz w:val="28"/>
          <w:szCs w:val="28"/>
          <w:lang w:val="kk-KZ"/>
        </w:rPr>
        <w:softHyphen/>
        <w:t>жымайтын, рыноктармен байланысын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ұлттық шаруашылықта ақша қозғалысын ұтымды ұйымдастырудың айрықша нысаны  ретінде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бағалы қағаздардың қозғалысын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 рыногы, кредит рыногы түрiнде 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сақтандыру рыногы, зейнетақы рыныгымен байланысты</w:t>
      </w:r>
    </w:p>
    <w:p w:rsidR="007970FF" w:rsidRPr="000D47F5" w:rsidRDefault="007970FF" w:rsidP="007970FF">
      <w:pPr>
        <w:numPr>
          <w:ilvl w:val="0"/>
          <w:numId w:val="27"/>
        </w:numPr>
        <w:tabs>
          <w:tab w:val="clear" w:pos="1080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>әр түрлі нысандардағы ақшалай капиталдың қозғалысын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$$$006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Қаржы рыногының жұмыc iстey </w:t>
      </w:r>
      <w:r w:rsidRPr="000D47F5">
        <w:rPr>
          <w:iCs/>
          <w:sz w:val="28"/>
          <w:szCs w:val="28"/>
          <w:lang w:val="kk-KZ"/>
        </w:rPr>
        <w:t>шарттары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реттелiнген тауар рыногының болуы 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инфляциясымен қосарланатын қapaмa-қайшылықтарға және қиыншылықтарға төтеп беру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Ұлттық банк тарапынан aқшa айналысын қалыпты реттеп отыру 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қайта бөлгiштiк қосалқы функцияны орындау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кредит рыногының жандандырылуы, оның толық коммерциялануы 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бағалы қағаздардың бағасын белгiлеу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num" w:pos="142"/>
          <w:tab w:val="left" w:pos="426"/>
          <w:tab w:val="num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қаржылық ресурстарды үздіксіз қалыптаст отыру, оларды неғұрлым тиімді пайдалану</w:t>
      </w:r>
    </w:p>
    <w:p w:rsidR="007970FF" w:rsidRPr="000D47F5" w:rsidRDefault="007970FF" w:rsidP="007970FF">
      <w:pPr>
        <w:numPr>
          <w:ilvl w:val="0"/>
          <w:numId w:val="39"/>
        </w:numPr>
        <w:tabs>
          <w:tab w:val="clear" w:pos="1080"/>
          <w:tab w:val="left" w:pos="142"/>
          <w:tab w:val="left" w:pos="284"/>
          <w:tab w:val="num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бос ақшалай қаражаттарды жұмылдыру</w:t>
      </w:r>
    </w:p>
    <w:p w:rsidR="007970FF" w:rsidRPr="000D47F5" w:rsidRDefault="007970FF" w:rsidP="007970FF">
      <w:pPr>
        <w:tabs>
          <w:tab w:val="left" w:pos="142"/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$$$007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Бағалы қағаздардың ерекшелiгi 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ақшалай немесе тауарлық құжaттap 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меншiк титулы, табысқа құқық бермейді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мүлiктiк сипатынның болуы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белгiлi бiр ақша сомаларын алуға құқық бepeді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оқшауландырылған құжаттар немесе шоттардағы жазбалар нысанында өмір сүре алады 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олардың иелерiне </w:t>
      </w:r>
      <w:r w:rsidRPr="000D47F5">
        <w:rPr>
          <w:iCs/>
          <w:sz w:val="28"/>
          <w:szCs w:val="28"/>
          <w:lang w:val="kk-KZ"/>
        </w:rPr>
        <w:t>дивидендтер</w:t>
      </w:r>
      <w:r w:rsidRPr="000D47F5">
        <w:rPr>
          <w:sz w:val="28"/>
          <w:szCs w:val="28"/>
          <w:lang w:val="kk-KZ"/>
        </w:rPr>
        <w:t xml:space="preserve"> немесе </w:t>
      </w:r>
      <w:r w:rsidRPr="000D47F5">
        <w:rPr>
          <w:iCs/>
          <w:sz w:val="28"/>
          <w:szCs w:val="28"/>
          <w:lang w:val="kk-KZ"/>
        </w:rPr>
        <w:t>пайыздар</w:t>
      </w:r>
      <w:r w:rsidRPr="000D47F5">
        <w:rPr>
          <w:sz w:val="28"/>
          <w:szCs w:val="28"/>
          <w:lang w:val="kk-KZ"/>
        </w:rPr>
        <w:t xml:space="preserve"> түрiнде табыстар төленеді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қоғамның, фирманың, кәсiпорынның, ұйымның меншiгiне қатысуға және басқаруға құқық бередi</w:t>
      </w:r>
    </w:p>
    <w:p w:rsidR="007970FF" w:rsidRPr="000D47F5" w:rsidRDefault="007970FF" w:rsidP="007970FF">
      <w:pPr>
        <w:numPr>
          <w:ilvl w:val="0"/>
          <w:numId w:val="28"/>
        </w:numPr>
        <w:tabs>
          <w:tab w:val="clear" w:pos="1080"/>
          <w:tab w:val="num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бағалы қағаздар нақты капитал емес 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$$$008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Тунды бағалы қағаздарды пайдалану белгілі бір қажеттіліктерге байланысты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дивидент алуға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белгілі бір ақша сомасын алуға құқық ереді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қарыздық бағалы қағаздар ретінде тұлғаланып есеп айырысуда қолданылады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қаржы және баға тәуекелдiктерiн сақтандыруға 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тауар және басқа рыноктарда ақшалай есеп</w:t>
      </w:r>
      <w:r w:rsidRPr="000D47F5">
        <w:rPr>
          <w:sz w:val="28"/>
          <w:szCs w:val="28"/>
        </w:rPr>
        <w:t>-</w:t>
      </w:r>
      <w:r w:rsidRPr="000D47F5">
        <w:rPr>
          <w:sz w:val="28"/>
          <w:szCs w:val="28"/>
          <w:lang w:val="kk-KZ"/>
        </w:rPr>
        <w:t>қисаптар жүргізуге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өтiмдiлiктiң артуына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қоғамды басқаруға қатысуға</w:t>
      </w:r>
    </w:p>
    <w:p w:rsidR="007970FF" w:rsidRPr="000D47F5" w:rsidRDefault="007970FF" w:rsidP="007970FF">
      <w:pPr>
        <w:numPr>
          <w:ilvl w:val="0"/>
          <w:numId w:val="29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қарыз алу құнының төмендеуiне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$$$009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Бағалы қағаздардың түрлерi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борышқорлық қолхаттар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борышқорлық міндеттемелер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өсиетхат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lastRenderedPageBreak/>
        <w:t xml:space="preserve">банк кредитiн алғандығын растайтын құжaттap 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сақтық полистері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банктердің депозиттік және жинақтық сертификаттары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кепілдемелер</w:t>
      </w:r>
    </w:p>
    <w:p w:rsidR="007970FF" w:rsidRPr="000D47F5" w:rsidRDefault="007970FF" w:rsidP="007970FF">
      <w:pPr>
        <w:numPr>
          <w:ilvl w:val="0"/>
          <w:numId w:val="30"/>
        </w:numPr>
        <w:tabs>
          <w:tab w:val="clear" w:pos="1080"/>
          <w:tab w:val="left" w:pos="142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коносаменттер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en-US"/>
        </w:rPr>
      </w:pPr>
      <w:r w:rsidRPr="000D47F5">
        <w:rPr>
          <w:sz w:val="28"/>
          <w:szCs w:val="28"/>
          <w:lang w:val="kk-KZ"/>
        </w:rPr>
        <w:t>$$$010</w:t>
      </w:r>
    </w:p>
    <w:p w:rsidR="007970FF" w:rsidRPr="000D47F5" w:rsidRDefault="007970FF" w:rsidP="007970FF">
      <w:pPr>
        <w:rPr>
          <w:sz w:val="28"/>
          <w:szCs w:val="28"/>
        </w:rPr>
      </w:pPr>
      <w:r w:rsidRPr="000D47F5">
        <w:rPr>
          <w:sz w:val="28"/>
          <w:szCs w:val="28"/>
        </w:rPr>
        <w:t>Облигация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қарыз алу құнының төмендеуiндетеді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дивиденд алуға, қоғамды басқаруға қатысады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мемлекеттік борышқорлық міндеттемелер 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өтiмдiлiктiң артуына ықпал етеді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 xml:space="preserve">тiркелген пайызы түрiнде табыс түcipeтiн бaғалы қағаз 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</w:t>
      </w:r>
      <w:r w:rsidRPr="000D47F5">
        <w:rPr>
          <w:sz w:val="28"/>
          <w:szCs w:val="28"/>
          <w:lang w:val="kk-KZ"/>
        </w:rPr>
        <w:t>барлық активке қатынасы бойынша құқықтарды куәландырады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борыштық мiндеттеме</w:t>
      </w:r>
    </w:p>
    <w:p w:rsidR="007970FF" w:rsidRPr="000D47F5" w:rsidRDefault="007970FF" w:rsidP="007970FF">
      <w:pPr>
        <w:numPr>
          <w:ilvl w:val="0"/>
          <w:numId w:val="3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жалған капитал нысандарының бiрi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$$$011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Облигациялардың мынандай түрлерi болады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транс</w:t>
      </w:r>
      <w:proofErr w:type="spellStart"/>
      <w:r w:rsidRPr="000D47F5">
        <w:rPr>
          <w:sz w:val="28"/>
          <w:szCs w:val="28"/>
        </w:rPr>
        <w:t>агенттiк</w:t>
      </w:r>
      <w:proofErr w:type="spellEnd"/>
      <w:r w:rsidRPr="000D47F5">
        <w:rPr>
          <w:sz w:val="28"/>
          <w:szCs w:val="28"/>
        </w:rPr>
        <w:t xml:space="preserve"> облигация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sz w:val="28"/>
          <w:szCs w:val="28"/>
        </w:rPr>
        <w:t xml:space="preserve">қамтамасыз </w:t>
      </w:r>
      <w:proofErr w:type="spellStart"/>
      <w:r w:rsidRPr="000D47F5">
        <w:rPr>
          <w:sz w:val="28"/>
          <w:szCs w:val="28"/>
        </w:rPr>
        <w:t>ет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л</w:t>
      </w:r>
      <w:proofErr w:type="spellEnd"/>
      <w:r w:rsidRPr="000D47F5">
        <w:rPr>
          <w:sz w:val="28"/>
          <w:szCs w:val="28"/>
          <w:lang w:val="kk-KZ"/>
        </w:rPr>
        <w:t>ме</w:t>
      </w:r>
      <w:r w:rsidRPr="000D47F5">
        <w:rPr>
          <w:sz w:val="28"/>
          <w:szCs w:val="28"/>
        </w:rPr>
        <w:t>ген облигация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  <w:lang w:val="kk-KZ"/>
        </w:rPr>
        <w:t>пайыздық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пайызсыз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sz w:val="28"/>
          <w:szCs w:val="28"/>
        </w:rPr>
        <w:t>мемлекетт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к</w:t>
      </w:r>
      <w:proofErr w:type="spellEnd"/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облигациялар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sz w:val="28"/>
          <w:szCs w:val="28"/>
        </w:rPr>
        <w:t>мемлекетт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к</w:t>
      </w:r>
      <w:proofErr w:type="spellEnd"/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емес</w:t>
      </w:r>
      <w:proofErr w:type="spellEnd"/>
      <w:r w:rsidRPr="000D47F5">
        <w:rPr>
          <w:sz w:val="28"/>
          <w:szCs w:val="28"/>
        </w:rPr>
        <w:t xml:space="preserve"> </w:t>
      </w:r>
      <w:proofErr w:type="spellStart"/>
      <w:r w:rsidRPr="000D47F5">
        <w:rPr>
          <w:sz w:val="28"/>
          <w:szCs w:val="28"/>
        </w:rPr>
        <w:t>облигациялар</w:t>
      </w:r>
      <w:proofErr w:type="spellEnd"/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sz w:val="28"/>
          <w:szCs w:val="28"/>
        </w:rPr>
        <w:t>агентт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к</w:t>
      </w:r>
      <w:proofErr w:type="spellEnd"/>
      <w:r w:rsidRPr="000D47F5">
        <w:rPr>
          <w:sz w:val="28"/>
          <w:szCs w:val="28"/>
        </w:rPr>
        <w:t xml:space="preserve"> облигация</w:t>
      </w:r>
    </w:p>
    <w:p w:rsidR="007970FF" w:rsidRPr="000D47F5" w:rsidRDefault="007970FF" w:rsidP="007970FF">
      <w:pPr>
        <w:numPr>
          <w:ilvl w:val="0"/>
          <w:numId w:val="32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қамтамасыз </w:t>
      </w:r>
      <w:proofErr w:type="spellStart"/>
      <w:r w:rsidRPr="000D47F5">
        <w:rPr>
          <w:sz w:val="28"/>
          <w:szCs w:val="28"/>
        </w:rPr>
        <w:t>ет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лген</w:t>
      </w:r>
      <w:proofErr w:type="spellEnd"/>
      <w:r w:rsidRPr="000D47F5">
        <w:rPr>
          <w:sz w:val="28"/>
          <w:szCs w:val="28"/>
        </w:rPr>
        <w:t xml:space="preserve"> облигация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$$$012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Облигациялар шығарылуы мүмкін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epкiн айналатын немесе</w:t>
      </w:r>
      <w:r w:rsidRPr="000D47F5">
        <w:rPr>
          <w:sz w:val="28"/>
          <w:szCs w:val="28"/>
          <w:lang w:val="kk-KZ"/>
        </w:rPr>
        <w:t> </w:t>
      </w:r>
      <w:r w:rsidRPr="000D47F5">
        <w:rPr>
          <w:iCs/>
          <w:sz w:val="28"/>
          <w:szCs w:val="28"/>
          <w:lang w:val="kk-KZ"/>
        </w:rPr>
        <w:t>айналысы</w:t>
      </w:r>
      <w:r w:rsidRPr="000D47F5">
        <w:rPr>
          <w:sz w:val="28"/>
          <w:szCs w:val="28"/>
          <w:lang w:val="kk-KZ"/>
        </w:rPr>
        <w:t> </w:t>
      </w:r>
      <w:r w:rsidRPr="000D47F5">
        <w:rPr>
          <w:iCs/>
          <w:sz w:val="28"/>
          <w:szCs w:val="28"/>
          <w:lang w:val="kk-KZ"/>
        </w:rPr>
        <w:t>шектеулi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en-US"/>
        </w:rPr>
        <w:t xml:space="preserve"> </w:t>
      </w:r>
      <w:r w:rsidRPr="000D47F5">
        <w:rPr>
          <w:iCs/>
          <w:sz w:val="28"/>
          <w:szCs w:val="28"/>
          <w:lang w:val="kk-KZ"/>
        </w:rPr>
        <w:t>пайыздық</w:t>
      </w:r>
      <w:r w:rsidRPr="000D47F5">
        <w:rPr>
          <w:sz w:val="28"/>
          <w:szCs w:val="28"/>
          <w:lang w:val="kk-KZ"/>
        </w:rPr>
        <w:t xml:space="preserve"> және </w:t>
      </w:r>
      <w:r w:rsidRPr="000D47F5">
        <w:rPr>
          <w:iCs/>
          <w:sz w:val="28"/>
          <w:szCs w:val="28"/>
          <w:lang w:val="kk-KZ"/>
        </w:rPr>
        <w:t>пайызсыз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en-US"/>
        </w:rPr>
        <w:t xml:space="preserve"> </w:t>
      </w:r>
      <w:r w:rsidRPr="000D47F5">
        <w:rPr>
          <w:iCs/>
          <w:sz w:val="28"/>
          <w:szCs w:val="28"/>
          <w:lang w:val="kk-KZ"/>
        </w:rPr>
        <w:t>ұсынбалы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ордерлiк 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 қамтамасыз </w:t>
      </w:r>
      <w:proofErr w:type="spellStart"/>
      <w:r w:rsidRPr="000D47F5">
        <w:rPr>
          <w:sz w:val="28"/>
          <w:szCs w:val="28"/>
        </w:rPr>
        <w:t>ет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лген</w:t>
      </w:r>
      <w:proofErr w:type="spellEnd"/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 xml:space="preserve">қамтамасыз </w:t>
      </w:r>
      <w:proofErr w:type="spellStart"/>
      <w:r w:rsidRPr="000D47F5">
        <w:rPr>
          <w:sz w:val="28"/>
          <w:szCs w:val="28"/>
        </w:rPr>
        <w:t>ет</w:t>
      </w:r>
      <w:proofErr w:type="gramStart"/>
      <w:r w:rsidRPr="000D47F5">
        <w:rPr>
          <w:sz w:val="28"/>
          <w:szCs w:val="28"/>
        </w:rPr>
        <w:t>i</w:t>
      </w:r>
      <w:proofErr w:type="gramEnd"/>
      <w:r w:rsidRPr="000D47F5">
        <w:rPr>
          <w:sz w:val="28"/>
          <w:szCs w:val="28"/>
        </w:rPr>
        <w:t>л</w:t>
      </w:r>
      <w:proofErr w:type="spellEnd"/>
      <w:r w:rsidRPr="000D47F5">
        <w:rPr>
          <w:sz w:val="28"/>
          <w:szCs w:val="28"/>
          <w:lang w:val="kk-KZ"/>
        </w:rPr>
        <w:t>ме</w:t>
      </w:r>
      <w:r w:rsidRPr="000D47F5">
        <w:rPr>
          <w:sz w:val="28"/>
          <w:szCs w:val="28"/>
        </w:rPr>
        <w:t>ген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</w:rPr>
        <w:t>ипотекалық</w:t>
      </w:r>
    </w:p>
    <w:p w:rsidR="007970FF" w:rsidRPr="000D47F5" w:rsidRDefault="007970FF" w:rsidP="007970FF">
      <w:pPr>
        <w:numPr>
          <w:ilvl w:val="0"/>
          <w:numId w:val="33"/>
        </w:numPr>
        <w:tabs>
          <w:tab w:val="clear" w:pos="1080"/>
          <w:tab w:val="left" w:pos="284"/>
          <w:tab w:val="left" w:pos="426"/>
          <w:tab w:val="num" w:pos="709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sz w:val="28"/>
          <w:szCs w:val="28"/>
        </w:rPr>
        <w:t>акционерлік</w:t>
      </w:r>
      <w:proofErr w:type="spellEnd"/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$$$013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Туынды қаржылық құралдар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>и</w:t>
      </w:r>
      <w:r w:rsidRPr="000D47F5">
        <w:rPr>
          <w:iCs/>
          <w:sz w:val="28"/>
          <w:szCs w:val="28"/>
        </w:rPr>
        <w:t xml:space="preserve">нфрақұрылымдық </w:t>
      </w:r>
      <w:proofErr w:type="spellStart"/>
      <w:r w:rsidRPr="000D47F5">
        <w:rPr>
          <w:iCs/>
          <w:sz w:val="28"/>
          <w:szCs w:val="28"/>
        </w:rPr>
        <w:t>облигациялар</w:t>
      </w:r>
      <w:proofErr w:type="spellEnd"/>
      <w:r w:rsidRPr="000D47F5">
        <w:rPr>
          <w:iCs/>
          <w:sz w:val="28"/>
          <w:szCs w:val="28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r w:rsidRPr="000D47F5">
        <w:rPr>
          <w:iCs/>
          <w:sz w:val="28"/>
          <w:szCs w:val="28"/>
        </w:rPr>
        <w:t>пай</w:t>
      </w:r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</w:t>
      </w:r>
      <w:proofErr w:type="spellStart"/>
      <w:r w:rsidRPr="000D47F5">
        <w:rPr>
          <w:iCs/>
          <w:sz w:val="28"/>
          <w:szCs w:val="28"/>
        </w:rPr>
        <w:t>боналар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iCs/>
          <w:sz w:val="28"/>
          <w:szCs w:val="28"/>
        </w:rPr>
        <w:t>фьючерст</w:t>
      </w:r>
      <w:proofErr w:type="gramStart"/>
      <w:r w:rsidRPr="000D47F5">
        <w:rPr>
          <w:iCs/>
          <w:sz w:val="28"/>
          <w:szCs w:val="28"/>
        </w:rPr>
        <w:t>i</w:t>
      </w:r>
      <w:proofErr w:type="gramEnd"/>
      <w:r w:rsidRPr="000D47F5">
        <w:rPr>
          <w:iCs/>
          <w:sz w:val="28"/>
          <w:szCs w:val="28"/>
        </w:rPr>
        <w:t>к</w:t>
      </w:r>
      <w:proofErr w:type="spellEnd"/>
      <w:r w:rsidRPr="000D47F5">
        <w:rPr>
          <w:iCs/>
          <w:sz w:val="28"/>
          <w:szCs w:val="28"/>
        </w:rPr>
        <w:t xml:space="preserve"> және опциондық </w:t>
      </w:r>
      <w:proofErr w:type="spellStart"/>
      <w:r w:rsidRPr="000D47F5">
        <w:rPr>
          <w:iCs/>
          <w:sz w:val="28"/>
          <w:szCs w:val="28"/>
        </w:rPr>
        <w:t>контракттар</w:t>
      </w:r>
      <w:proofErr w:type="spellEnd"/>
      <w:r w:rsidRPr="000D47F5">
        <w:rPr>
          <w:sz w:val="28"/>
          <w:szCs w:val="28"/>
          <w:lang w:val="kk-KZ"/>
        </w:rPr>
        <w:t xml:space="preserve"> 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lastRenderedPageBreak/>
        <w:t xml:space="preserve"> </w:t>
      </w:r>
      <w:r w:rsidRPr="000D47F5">
        <w:rPr>
          <w:iCs/>
          <w:sz w:val="28"/>
          <w:szCs w:val="28"/>
        </w:rPr>
        <w:t xml:space="preserve">валюталық және пайыздық </w:t>
      </w:r>
      <w:proofErr w:type="spellStart"/>
      <w:r w:rsidRPr="000D47F5">
        <w:rPr>
          <w:iCs/>
          <w:sz w:val="28"/>
          <w:szCs w:val="28"/>
        </w:rPr>
        <w:t>своптар</w:t>
      </w:r>
      <w:proofErr w:type="spellEnd"/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iCs/>
          <w:sz w:val="28"/>
          <w:szCs w:val="28"/>
          <w:lang w:val="kk-KZ"/>
        </w:rPr>
        <w:t xml:space="preserve"> </w:t>
      </w:r>
      <w:proofErr w:type="spellStart"/>
      <w:r w:rsidRPr="000D47F5">
        <w:rPr>
          <w:iCs/>
          <w:sz w:val="28"/>
          <w:szCs w:val="28"/>
        </w:rPr>
        <w:t>депозитарийл</w:t>
      </w:r>
      <w:proofErr w:type="gramStart"/>
      <w:r w:rsidRPr="000D47F5">
        <w:rPr>
          <w:iCs/>
          <w:sz w:val="28"/>
          <w:szCs w:val="28"/>
        </w:rPr>
        <w:t>i</w:t>
      </w:r>
      <w:proofErr w:type="gramEnd"/>
      <w:r w:rsidRPr="000D47F5">
        <w:rPr>
          <w:iCs/>
          <w:sz w:val="28"/>
          <w:szCs w:val="28"/>
        </w:rPr>
        <w:t>к</w:t>
      </w:r>
      <w:proofErr w:type="spellEnd"/>
      <w:r w:rsidRPr="000D47F5">
        <w:rPr>
          <w:iCs/>
          <w:sz w:val="28"/>
          <w:szCs w:val="28"/>
        </w:rPr>
        <w:t xml:space="preserve"> куәлiктер</w:t>
      </w:r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gramStart"/>
      <w:r w:rsidRPr="000D47F5">
        <w:rPr>
          <w:iCs/>
          <w:sz w:val="28"/>
          <w:szCs w:val="28"/>
        </w:rPr>
        <w:t>депозит ж</w:t>
      </w:r>
      <w:proofErr w:type="gramEnd"/>
      <w:r w:rsidRPr="000D47F5">
        <w:rPr>
          <w:iCs/>
          <w:sz w:val="28"/>
          <w:szCs w:val="28"/>
        </w:rPr>
        <w:t xml:space="preserve">әне банк </w:t>
      </w:r>
      <w:proofErr w:type="spellStart"/>
      <w:r w:rsidRPr="000D47F5">
        <w:rPr>
          <w:iCs/>
          <w:sz w:val="28"/>
          <w:szCs w:val="28"/>
        </w:rPr>
        <w:t>сертификаттары</w:t>
      </w:r>
      <w:proofErr w:type="spellEnd"/>
    </w:p>
    <w:p w:rsidR="007970FF" w:rsidRPr="000D47F5" w:rsidRDefault="007970FF" w:rsidP="007970FF">
      <w:pPr>
        <w:numPr>
          <w:ilvl w:val="0"/>
          <w:numId w:val="34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proofErr w:type="spellStart"/>
      <w:r w:rsidRPr="000D47F5">
        <w:rPr>
          <w:iCs/>
          <w:sz w:val="28"/>
          <w:szCs w:val="28"/>
        </w:rPr>
        <w:t>еурооблигациялар</w:t>
      </w:r>
      <w:proofErr w:type="spellEnd"/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$$$014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Қор биржасы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биржа онда сатылатын бағалы қағаздарға иелік етеді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 xml:space="preserve"> сауда-саттықты ұйымдастырады және техникалық жағынан қамтамасыз етедіi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 қағаздардың қайталама рыногының ұйымдастырушы</w:t>
      </w:r>
      <w:r w:rsidRPr="000D47F5">
        <w:rPr>
          <w:sz w:val="28"/>
          <w:szCs w:val="28"/>
          <w:lang w:val="kk-KZ"/>
        </w:rPr>
        <w:softHyphen/>
        <w:t xml:space="preserve">сы 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Биржадан тыс рынок 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бағалы қағаздармен биржалық қызмет жүргiзбейді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өзiн-өзi реттейтiн коммерциялық ұйым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меншiктi акциялар шығара алады және сата алады</w:t>
      </w:r>
    </w:p>
    <w:p w:rsidR="007970FF" w:rsidRPr="000D47F5" w:rsidRDefault="007970FF" w:rsidP="007970FF">
      <w:pPr>
        <w:numPr>
          <w:ilvl w:val="0"/>
          <w:numId w:val="40"/>
        </w:numPr>
        <w:tabs>
          <w:tab w:val="clear" w:pos="1495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акционерлiк қоғамдардың акцияларының </w:t>
      </w:r>
      <w:r w:rsidRPr="000D47F5">
        <w:rPr>
          <w:i/>
          <w:iCs/>
          <w:sz w:val="28"/>
          <w:szCs w:val="28"/>
          <w:lang w:val="kk-KZ"/>
        </w:rPr>
        <w:t>бағамы белгiленедi</w:t>
      </w: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</w:p>
    <w:p w:rsidR="007970FF" w:rsidRPr="000D47F5" w:rsidRDefault="007970FF" w:rsidP="007970FF">
      <w:pPr>
        <w:jc w:val="both"/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$$$015</w:t>
      </w:r>
    </w:p>
    <w:p w:rsidR="007970FF" w:rsidRPr="000D47F5" w:rsidRDefault="007970FF" w:rsidP="007970FF">
      <w:pPr>
        <w:rPr>
          <w:sz w:val="28"/>
          <w:szCs w:val="28"/>
          <w:lang w:val="kk-KZ"/>
        </w:rPr>
      </w:pPr>
      <w:r w:rsidRPr="000D47F5">
        <w:rPr>
          <w:sz w:val="28"/>
          <w:szCs w:val="28"/>
          <w:lang w:val="kk-KZ"/>
        </w:rPr>
        <w:t>Қазiргi кезде Қазақстан Республикасы қаржы рыногының дамыған инфрақұрылымы төмендегідей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Ұлттық қор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Ұлттық банк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«Самұрық-Қазына»ұлттық әл-ауқат қоры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екінші деңгейлі банктер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   Қаржы министрлігі 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 xml:space="preserve"> Қазақстан қоp биржасын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Банкаралық есеп айрысудың Қазақстан орталығы</w:t>
      </w:r>
    </w:p>
    <w:p w:rsidR="007970FF" w:rsidRPr="000D47F5" w:rsidRDefault="007970FF" w:rsidP="007970FF">
      <w:pPr>
        <w:numPr>
          <w:ilvl w:val="0"/>
          <w:numId w:val="35"/>
        </w:numPr>
        <w:tabs>
          <w:tab w:val="clear" w:pos="1080"/>
          <w:tab w:val="num" w:pos="142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0D47F5">
        <w:rPr>
          <w:sz w:val="28"/>
          <w:szCs w:val="28"/>
          <w:lang w:val="kk-KZ"/>
        </w:rPr>
        <w:t>теңге сарайы мен кассалық операциялар және құндылықтарды сaқтay орталығын</w:t>
      </w:r>
    </w:p>
    <w:p w:rsidR="00AB75B1" w:rsidRPr="000D47F5" w:rsidRDefault="00AB75B1" w:rsidP="00AB75B1">
      <w:pPr>
        <w:pStyle w:val="a3"/>
        <w:jc w:val="center"/>
        <w:rPr>
          <w:rFonts w:ascii="Times New Roman" w:hAnsi="Times New Roman"/>
          <w:szCs w:val="28"/>
          <w:lang w:val="kk-KZ"/>
        </w:rPr>
      </w:pPr>
    </w:p>
    <w:sectPr w:rsidR="00AB75B1" w:rsidRPr="000D47F5" w:rsidSect="00AB75B1">
      <w:headerReference w:type="even" r:id="rId7"/>
      <w:footerReference w:type="even" r:id="rId8"/>
      <w:footerReference w:type="default" r:id="rId9"/>
      <w:pgSz w:w="11906" w:h="16838"/>
      <w:pgMar w:top="1134" w:right="624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8568B" w:rsidRDefault="0008568B" w:rsidP="00977E54">
      <w:r>
        <w:separator/>
      </w:r>
    </w:p>
  </w:endnote>
  <w:endnote w:type="continuationSeparator" w:id="0">
    <w:p w:rsidR="0008568B" w:rsidRDefault="0008568B" w:rsidP="00977E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5B1" w:rsidRDefault="00977E54" w:rsidP="00AB75B1">
    <w:pPr>
      <w:pStyle w:val="aa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 w:rsidR="00AB75B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B75B1" w:rsidRDefault="00AB75B1" w:rsidP="00AB75B1">
    <w:pPr>
      <w:pStyle w:val="a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5B1" w:rsidRDefault="00AB75B1" w:rsidP="00AB75B1">
    <w:pPr>
      <w:pStyle w:val="aa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8568B" w:rsidRDefault="0008568B" w:rsidP="00977E54">
      <w:r>
        <w:separator/>
      </w:r>
    </w:p>
  </w:footnote>
  <w:footnote w:type="continuationSeparator" w:id="0">
    <w:p w:rsidR="0008568B" w:rsidRDefault="0008568B" w:rsidP="00977E5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B75B1" w:rsidRDefault="00977E54" w:rsidP="00AB75B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AB75B1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B75B1" w:rsidRDefault="00AB75B1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096E706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763BB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D1A574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DC2750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06D5A0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7">
    <w:nsid w:val="1A1421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924FF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1601F7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53325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6CB427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A3E25A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FD2B7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9">
    <w:nsid w:val="3FD7590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243348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3EF73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C89639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EAE2F9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F7A43D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9110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495"/>
        </w:tabs>
        <w:ind w:left="149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855"/>
        </w:tabs>
        <w:ind w:left="1855" w:hanging="360"/>
      </w:pPr>
    </w:lvl>
    <w:lvl w:ilvl="2" w:tplc="0419001B">
      <w:start w:val="1"/>
      <w:numFmt w:val="decimal"/>
      <w:lvlText w:val="%3."/>
      <w:lvlJc w:val="left"/>
      <w:pPr>
        <w:tabs>
          <w:tab w:val="num" w:pos="2575"/>
        </w:tabs>
        <w:ind w:left="2575" w:hanging="360"/>
      </w:pPr>
    </w:lvl>
    <w:lvl w:ilvl="3" w:tplc="0419000F">
      <w:start w:val="1"/>
      <w:numFmt w:val="decimal"/>
      <w:lvlText w:val="%4."/>
      <w:lvlJc w:val="left"/>
      <w:pPr>
        <w:tabs>
          <w:tab w:val="num" w:pos="3295"/>
        </w:tabs>
        <w:ind w:left="3295" w:hanging="360"/>
      </w:pPr>
    </w:lvl>
    <w:lvl w:ilvl="4" w:tplc="04190019">
      <w:start w:val="1"/>
      <w:numFmt w:val="decimal"/>
      <w:lvlText w:val="%5."/>
      <w:lvlJc w:val="left"/>
      <w:pPr>
        <w:tabs>
          <w:tab w:val="num" w:pos="4015"/>
        </w:tabs>
        <w:ind w:left="4015" w:hanging="360"/>
      </w:pPr>
    </w:lvl>
    <w:lvl w:ilvl="5" w:tplc="0419001B">
      <w:start w:val="1"/>
      <w:numFmt w:val="decimal"/>
      <w:lvlText w:val="%6."/>
      <w:lvlJc w:val="left"/>
      <w:pPr>
        <w:tabs>
          <w:tab w:val="num" w:pos="4735"/>
        </w:tabs>
        <w:ind w:left="4735" w:hanging="360"/>
      </w:pPr>
    </w:lvl>
    <w:lvl w:ilvl="6" w:tplc="0419000F">
      <w:start w:val="1"/>
      <w:numFmt w:val="decimal"/>
      <w:lvlText w:val="%7."/>
      <w:lvlJc w:val="left"/>
      <w:pPr>
        <w:tabs>
          <w:tab w:val="num" w:pos="5455"/>
        </w:tabs>
        <w:ind w:left="5455" w:hanging="360"/>
      </w:pPr>
    </w:lvl>
    <w:lvl w:ilvl="7" w:tplc="04190019">
      <w:start w:val="1"/>
      <w:numFmt w:val="decimal"/>
      <w:lvlText w:val="%8."/>
      <w:lvlJc w:val="left"/>
      <w:pPr>
        <w:tabs>
          <w:tab w:val="num" w:pos="6175"/>
        </w:tabs>
        <w:ind w:left="6175" w:hanging="360"/>
      </w:pPr>
    </w:lvl>
    <w:lvl w:ilvl="8" w:tplc="0419001B">
      <w:start w:val="1"/>
      <w:numFmt w:val="decimal"/>
      <w:lvlText w:val="%9."/>
      <w:lvlJc w:val="left"/>
      <w:pPr>
        <w:tabs>
          <w:tab w:val="num" w:pos="6895"/>
        </w:tabs>
        <w:ind w:left="6895" w:hanging="360"/>
      </w:pPr>
    </w:lvl>
  </w:abstractNum>
  <w:abstractNum w:abstractNumId="26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7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8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9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0">
    <w:nsid w:val="5C544E0E"/>
    <w:multiLevelType w:val="hybridMultilevel"/>
    <w:tmpl w:val="E1E250EE"/>
    <w:lvl w:ilvl="0" w:tplc="838AD5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2">
    <w:nsid w:val="5CBE37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288"/>
        </w:tabs>
        <w:ind w:left="1288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08"/>
        </w:tabs>
        <w:ind w:left="2008" w:hanging="360"/>
      </w:pPr>
    </w:lvl>
    <w:lvl w:ilvl="3" w:tplc="0419000F">
      <w:start w:val="1"/>
      <w:numFmt w:val="decimal"/>
      <w:lvlText w:val="%4."/>
      <w:lvlJc w:val="left"/>
      <w:pPr>
        <w:tabs>
          <w:tab w:val="num" w:pos="2728"/>
        </w:tabs>
        <w:ind w:left="2728" w:hanging="360"/>
      </w:pPr>
    </w:lvl>
    <w:lvl w:ilvl="4" w:tplc="04190019">
      <w:start w:val="1"/>
      <w:numFmt w:val="decimal"/>
      <w:lvlText w:val="%5."/>
      <w:lvlJc w:val="left"/>
      <w:pPr>
        <w:tabs>
          <w:tab w:val="num" w:pos="3448"/>
        </w:tabs>
        <w:ind w:left="3448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68"/>
        </w:tabs>
        <w:ind w:left="4168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88"/>
        </w:tabs>
        <w:ind w:left="4888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08"/>
        </w:tabs>
        <w:ind w:left="5608" w:hanging="360"/>
      </w:pPr>
    </w:lvl>
    <w:lvl w:ilvl="8" w:tplc="0419001B">
      <w:start w:val="1"/>
      <w:numFmt w:val="decimal"/>
      <w:lvlText w:val="%9."/>
      <w:lvlJc w:val="left"/>
      <w:pPr>
        <w:tabs>
          <w:tab w:val="num" w:pos="6328"/>
        </w:tabs>
        <w:ind w:left="6328" w:hanging="360"/>
      </w:pPr>
    </w:lvl>
  </w:abstractNum>
  <w:abstractNum w:abstractNumId="33">
    <w:nsid w:val="5EDC6DD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2B04D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6E045D5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7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38">
    <w:nsid w:val="7AE44BF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DCB168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6"/>
  </w:num>
  <w:num w:numId="2">
    <w:abstractNumId w:val="37"/>
  </w:num>
  <w:num w:numId="3">
    <w:abstractNumId w:val="17"/>
  </w:num>
  <w:num w:numId="4">
    <w:abstractNumId w:val="18"/>
  </w:num>
  <w:num w:numId="5">
    <w:abstractNumId w:val="36"/>
  </w:num>
  <w:num w:numId="6">
    <w:abstractNumId w:val="6"/>
  </w:num>
  <w:num w:numId="7">
    <w:abstractNumId w:val="31"/>
  </w:num>
  <w:num w:numId="8">
    <w:abstractNumId w:val="10"/>
  </w:num>
  <w:num w:numId="9">
    <w:abstractNumId w:val="29"/>
  </w:num>
  <w:num w:numId="10">
    <w:abstractNumId w:val="12"/>
  </w:num>
  <w:num w:numId="11">
    <w:abstractNumId w:val="0"/>
  </w:num>
  <w:num w:numId="12">
    <w:abstractNumId w:val="28"/>
    <w:lvlOverride w:ilvl="0">
      <w:startOverride w:val="4"/>
    </w:lvlOverride>
  </w:num>
  <w:num w:numId="13">
    <w:abstractNumId w:val="9"/>
  </w:num>
  <w:num w:numId="14">
    <w:abstractNumId w:val="27"/>
  </w:num>
  <w:num w:numId="15">
    <w:abstractNumId w:val="30"/>
  </w:num>
  <w:num w:numId="16">
    <w:abstractNumId w:val="13"/>
  </w:num>
  <w:num w:numId="17">
    <w:abstractNumId w:val="4"/>
  </w:num>
  <w:num w:numId="18">
    <w:abstractNumId w:val="16"/>
  </w:num>
  <w:num w:numId="19">
    <w:abstractNumId w:val="1"/>
  </w:num>
  <w:num w:numId="20">
    <w:abstractNumId w:val="3"/>
  </w:num>
  <w:num w:numId="21">
    <w:abstractNumId w:val="24"/>
  </w:num>
  <w:num w:numId="22">
    <w:abstractNumId w:val="22"/>
  </w:num>
  <w:num w:numId="23">
    <w:abstractNumId w:val="19"/>
  </w:num>
  <w:num w:numId="24">
    <w:abstractNumId w:val="14"/>
  </w:num>
  <w:num w:numId="25">
    <w:abstractNumId w:val="15"/>
  </w:num>
  <w:num w:numId="26">
    <w:abstractNumId w:val="38"/>
  </w:num>
  <w:num w:numId="27">
    <w:abstractNumId w:val="33"/>
  </w:num>
  <w:num w:numId="28">
    <w:abstractNumId w:val="8"/>
  </w:num>
  <w:num w:numId="29">
    <w:abstractNumId w:val="11"/>
  </w:num>
  <w:num w:numId="30">
    <w:abstractNumId w:val="20"/>
  </w:num>
  <w:num w:numId="31">
    <w:abstractNumId w:val="34"/>
  </w:num>
  <w:num w:numId="32">
    <w:abstractNumId w:val="5"/>
  </w:num>
  <w:num w:numId="33">
    <w:abstractNumId w:val="35"/>
  </w:num>
  <w:num w:numId="34">
    <w:abstractNumId w:val="2"/>
  </w:num>
  <w:num w:numId="35">
    <w:abstractNumId w:val="39"/>
  </w:num>
  <w:num w:numId="36">
    <w:abstractNumId w:val="32"/>
  </w:num>
  <w:num w:numId="37">
    <w:abstractNumId w:val="23"/>
  </w:num>
  <w:num w:numId="38">
    <w:abstractNumId w:val="7"/>
  </w:num>
  <w:num w:numId="39">
    <w:abstractNumId w:val="21"/>
  </w:num>
  <w:num w:numId="40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75B1"/>
    <w:rsid w:val="00041168"/>
    <w:rsid w:val="0008568B"/>
    <w:rsid w:val="000D47F5"/>
    <w:rsid w:val="001519A3"/>
    <w:rsid w:val="002B264D"/>
    <w:rsid w:val="002F2553"/>
    <w:rsid w:val="004E5377"/>
    <w:rsid w:val="00580AD7"/>
    <w:rsid w:val="005F69A6"/>
    <w:rsid w:val="00717581"/>
    <w:rsid w:val="007970FF"/>
    <w:rsid w:val="00977E54"/>
    <w:rsid w:val="00993AA5"/>
    <w:rsid w:val="00A47E45"/>
    <w:rsid w:val="00AB75B1"/>
    <w:rsid w:val="00B01243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B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B75B1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B75B1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AB75B1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AB75B1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AB75B1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AB75B1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AB75B1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AB75B1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AB75B1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AB75B1"/>
    <w:rPr>
      <w:rFonts w:ascii="Courier New" w:eastAsia="Times New Roman" w:hAnsi="Courier New" w:cs="Times New Roman"/>
      <w:sz w:val="20"/>
      <w:szCs w:val="20"/>
      <w:lang w:eastAsia="ru-RU"/>
    </w:rPr>
  </w:style>
  <w:style w:type="character" w:styleId="a9">
    <w:name w:val="page number"/>
    <w:basedOn w:val="a0"/>
    <w:rsid w:val="00AB75B1"/>
  </w:style>
  <w:style w:type="paragraph" w:styleId="aa">
    <w:name w:val="footer"/>
    <w:basedOn w:val="a"/>
    <w:link w:val="ab"/>
    <w:rsid w:val="00AB75B1"/>
    <w:pPr>
      <w:tabs>
        <w:tab w:val="center" w:pos="4536"/>
        <w:tab w:val="right" w:pos="9072"/>
      </w:tabs>
    </w:pPr>
  </w:style>
  <w:style w:type="character" w:customStyle="1" w:styleId="ab">
    <w:name w:val="Нижний колонтитул Знак"/>
    <w:basedOn w:val="a0"/>
    <w:link w:val="aa"/>
    <w:rsid w:val="00AB75B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Title"/>
    <w:basedOn w:val="a"/>
    <w:link w:val="ad"/>
    <w:qFormat/>
    <w:rsid w:val="00AB75B1"/>
    <w:pPr>
      <w:ind w:left="852"/>
      <w:jc w:val="center"/>
    </w:pPr>
    <w:rPr>
      <w:b/>
      <w:sz w:val="32"/>
      <w:szCs w:val="20"/>
    </w:rPr>
  </w:style>
  <w:style w:type="character" w:customStyle="1" w:styleId="ad">
    <w:name w:val="Название Знак"/>
    <w:basedOn w:val="a0"/>
    <w:link w:val="ac"/>
    <w:rsid w:val="00AB75B1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e">
    <w:name w:val="Body Text Indent"/>
    <w:basedOn w:val="a"/>
    <w:link w:val="af"/>
    <w:rsid w:val="00AB75B1"/>
    <w:pPr>
      <w:spacing w:after="120"/>
      <w:ind w:left="283"/>
    </w:pPr>
  </w:style>
  <w:style w:type="character" w:customStyle="1" w:styleId="af">
    <w:name w:val="Основной текст с отступом Знак"/>
    <w:basedOn w:val="a0"/>
    <w:link w:val="ae"/>
    <w:rsid w:val="00AB75B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1534</Words>
  <Characters>8744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10258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2017-01-31T12:46:00Z</dcterms:created>
  <dcterms:modified xsi:type="dcterms:W3CDTF">2017-01-31T14:16:00Z</dcterms:modified>
</cp:coreProperties>
</file>